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23E3F" w14:textId="77777777" w:rsidR="00BE0A4B" w:rsidRPr="00A26B08" w:rsidRDefault="00BE0A4B" w:rsidP="00BE0A4B">
      <w:pPr>
        <w:spacing w:after="0"/>
        <w:ind w:left="5670" w:firstLine="70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26B08">
        <w:rPr>
          <w:rFonts w:ascii="Times New Roman" w:hAnsi="Times New Roman"/>
          <w:sz w:val="24"/>
          <w:szCs w:val="24"/>
        </w:rPr>
        <w:t>«Утверждаю»</w:t>
      </w:r>
    </w:p>
    <w:p w14:paraId="6FBAC82E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Заместитель </w:t>
      </w:r>
      <w:r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енерального</w:t>
      </w:r>
    </w:p>
    <w:p w14:paraId="6B9E8FFC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директора – </w:t>
      </w:r>
      <w:r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лавный инженер</w:t>
      </w:r>
    </w:p>
    <w:p w14:paraId="3D069961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36E831" w14:textId="77777777" w:rsidR="00BE0A4B" w:rsidRPr="00A26B08" w:rsidRDefault="00BE0A4B" w:rsidP="00BE0A4B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7276845A" w14:textId="39BE6E59" w:rsidR="00BE0A4B" w:rsidRPr="002E618B" w:rsidRDefault="00BE0A4B" w:rsidP="00BE0A4B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A26B0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5A314B">
        <w:rPr>
          <w:rFonts w:ascii="Times New Roman" w:hAnsi="Times New Roman"/>
          <w:sz w:val="24"/>
          <w:szCs w:val="24"/>
          <w:u w:val="single"/>
        </w:rPr>
        <w:t>2</w:t>
      </w:r>
      <w:r w:rsidR="005B570D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</w:rPr>
        <w:t>»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декабря</w:t>
      </w:r>
      <w:r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26B08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A26B08">
        <w:rPr>
          <w:rFonts w:ascii="Times New Roman" w:hAnsi="Times New Roman"/>
          <w:sz w:val="24"/>
          <w:szCs w:val="24"/>
        </w:rPr>
        <w:t> г.</w:t>
      </w:r>
    </w:p>
    <w:p w14:paraId="47C067C2" w14:textId="77777777" w:rsidR="00BE0A4B" w:rsidRPr="005771B3" w:rsidRDefault="00BE0A4B" w:rsidP="00BE0A4B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B594914" w14:textId="360E803B" w:rsidR="00BE0A4B" w:rsidRPr="001C6E38" w:rsidRDefault="00BE0A4B" w:rsidP="00BE0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2025 года, Лот 25.000001 «Приобретение робот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-тренажер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»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6B5568AB" w14:textId="6F34F39D" w:rsidR="00BE0A4B" w:rsidRPr="002E618B" w:rsidRDefault="00BE0A4B" w:rsidP="00BE0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96E13">
        <w:rPr>
          <w:rFonts w:ascii="Times New Roman" w:hAnsi="Times New Roman"/>
          <w:sz w:val="24"/>
          <w:szCs w:val="24"/>
          <w:lang w:val="tg-Cyrl-TJ"/>
        </w:rPr>
        <w:t xml:space="preserve">Поставка </w:t>
      </w:r>
      <w:r>
        <w:rPr>
          <w:rFonts w:ascii="Times New Roman" w:hAnsi="Times New Roman"/>
          <w:sz w:val="24"/>
          <w:szCs w:val="24"/>
        </w:rPr>
        <w:t>Робот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>-тренажер</w:t>
      </w:r>
      <w:r w:rsidR="00A96E13">
        <w:rPr>
          <w:rFonts w:ascii="Times New Roman" w:hAnsi="Times New Roman"/>
          <w:sz w:val="24"/>
          <w:szCs w:val="24"/>
          <w:lang w:val="tg-Cyrl-TJ"/>
        </w:rPr>
        <w:t>а</w:t>
      </w:r>
      <w:r>
        <w:rPr>
          <w:rFonts w:ascii="Times New Roman" w:hAnsi="Times New Roman"/>
          <w:sz w:val="24"/>
          <w:szCs w:val="24"/>
        </w:rPr>
        <w:t xml:space="preserve"> (далее – Устройство)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469D513F" w14:textId="08530D39" w:rsidR="00BE0A4B" w:rsidRPr="001C6E38" w:rsidRDefault="00BE0A4B" w:rsidP="00BE0A4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восемьдесят восемь тысяч восемьсот девяносто пять сомони, 55 дирам (88</w:t>
      </w:r>
      <w:r w:rsidR="00672FD4">
        <w:rPr>
          <w:rFonts w:ascii="Times New Roman" w:hAnsi="Times New Roman"/>
          <w:sz w:val="24"/>
          <w:szCs w:val="24"/>
          <w:lang w:val="tg-Cyrl-TJ"/>
        </w:rPr>
        <w:t xml:space="preserve"> </w:t>
      </w:r>
      <w:r>
        <w:rPr>
          <w:rFonts w:ascii="Times New Roman" w:hAnsi="Times New Roman"/>
          <w:sz w:val="24"/>
          <w:szCs w:val="24"/>
        </w:rPr>
        <w:t>895,55</w:t>
      </w:r>
      <w:r w:rsidR="00672FD4">
        <w:rPr>
          <w:rFonts w:ascii="Times New Roman" w:hAnsi="Times New Roman"/>
          <w:sz w:val="24"/>
          <w:szCs w:val="24"/>
          <w:lang w:val="tg-Cyrl-TJ"/>
        </w:rPr>
        <w:t xml:space="preserve"> сомони</w:t>
      </w:r>
      <w:r>
        <w:rPr>
          <w:rFonts w:ascii="Times New Roman" w:hAnsi="Times New Roman"/>
          <w:sz w:val="24"/>
          <w:szCs w:val="24"/>
        </w:rPr>
        <w:t>)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1C42B1BC" w14:textId="77777777" w:rsidR="00BE0A4B" w:rsidRPr="005771B3" w:rsidRDefault="00BE0A4B" w:rsidP="00BE0A4B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5A93697" w14:textId="77777777" w:rsidR="00BE0A4B" w:rsidRDefault="00BE0A4B" w:rsidP="00BE0A4B">
      <w:pPr>
        <w:pStyle w:val="a3"/>
        <w:spacing w:before="240"/>
        <w:rPr>
          <w:sz w:val="24"/>
        </w:rPr>
      </w:pPr>
      <w:r>
        <w:rPr>
          <w:sz w:val="24"/>
        </w:rPr>
        <w:t xml:space="preserve">Заказ </w:t>
      </w:r>
      <w:r w:rsidRPr="005771B3">
        <w:rPr>
          <w:sz w:val="24"/>
        </w:rPr>
        <w:t xml:space="preserve">на поставку </w:t>
      </w:r>
      <w:r>
        <w:rPr>
          <w:sz w:val="24"/>
        </w:rPr>
        <w:t>робота-тренажера для сердечно-легочной реанимации</w:t>
      </w:r>
      <w:r w:rsidDel="00E426AB">
        <w:rPr>
          <w:sz w:val="24"/>
        </w:rPr>
        <w:t xml:space="preserve"> </w:t>
      </w:r>
    </w:p>
    <w:p w14:paraId="07A008AA" w14:textId="77777777" w:rsidR="00BE0A4B" w:rsidRPr="001C6E38" w:rsidRDefault="00BE0A4B" w:rsidP="00BE0A4B">
      <w:pPr>
        <w:pStyle w:val="a5"/>
        <w:numPr>
          <w:ilvl w:val="0"/>
          <w:numId w:val="2"/>
        </w:numPr>
        <w:spacing w:before="160" w:after="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>Общие требования</w:t>
      </w:r>
      <w:r w:rsidRPr="001C6E38">
        <w:rPr>
          <w:rFonts w:ascii="Times New Roman" w:hAnsi="Times New Roman"/>
          <w:sz w:val="24"/>
          <w:szCs w:val="24"/>
        </w:rPr>
        <w:t>:</w:t>
      </w:r>
    </w:p>
    <w:p w14:paraId="21791204" w14:textId="77777777" w:rsidR="00BE0A4B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C6E38">
        <w:rPr>
          <w:rFonts w:ascii="Times New Roman" w:hAnsi="Times New Roman"/>
          <w:sz w:val="24"/>
          <w:szCs w:val="24"/>
        </w:rPr>
        <w:t xml:space="preserve"> – Р</w:t>
      </w:r>
      <w:r>
        <w:rPr>
          <w:rFonts w:ascii="Times New Roman" w:hAnsi="Times New Roman"/>
          <w:sz w:val="24"/>
          <w:szCs w:val="24"/>
        </w:rPr>
        <w:t>Ф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3CB4D608" w14:textId="77777777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Производитель </w:t>
      </w:r>
      <w:r>
        <w:rPr>
          <w:rFonts w:ascii="Times New Roman" w:hAnsi="Times New Roman"/>
          <w:sz w:val="24"/>
          <w:szCs w:val="24"/>
        </w:rPr>
        <w:t xml:space="preserve">– ООО «Гало». </w:t>
      </w:r>
    </w:p>
    <w:p w14:paraId="0083BBB0" w14:textId="77777777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1 комп.</w:t>
      </w:r>
    </w:p>
    <w:p w14:paraId="58C40D0D" w14:textId="0EF8EEA9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672FD4" w:rsidRPr="00672FD4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672FD4">
        <w:rPr>
          <w:rFonts w:ascii="Times New Roman" w:hAnsi="Times New Roman"/>
          <w:sz w:val="24"/>
          <w:szCs w:val="24"/>
          <w:lang w:val="tg-Cyrl-TJ"/>
        </w:rPr>
        <w:t>Устройства</w:t>
      </w:r>
      <w:r w:rsidR="00672FD4" w:rsidRPr="00672FD4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72FD4">
        <w:rPr>
          <w:rFonts w:ascii="Times New Roman" w:hAnsi="Times New Roman"/>
          <w:sz w:val="24"/>
          <w:szCs w:val="24"/>
          <w:lang w:val="tg-Cyrl-TJ"/>
        </w:rPr>
        <w:t>Устройства</w:t>
      </w:r>
      <w:r w:rsidR="00672FD4" w:rsidRPr="00672FD4">
        <w:rPr>
          <w:rFonts w:ascii="Times New Roman" w:hAnsi="Times New Roman"/>
          <w:sz w:val="24"/>
          <w:szCs w:val="24"/>
        </w:rPr>
        <w:t xml:space="preserve"> 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 Упаковка – </w:t>
      </w:r>
      <w:r w:rsidR="00016D23" w:rsidRPr="00672FD4">
        <w:rPr>
          <w:rFonts w:ascii="Times New Roman" w:hAnsi="Times New Roman"/>
          <w:sz w:val="24"/>
          <w:szCs w:val="24"/>
        </w:rPr>
        <w:t>невозвратная.</w:t>
      </w:r>
    </w:p>
    <w:p w14:paraId="74359BD0" w14:textId="20EEC8E7" w:rsidR="00BE0A4B" w:rsidRPr="0064324F" w:rsidRDefault="00BE0A4B" w:rsidP="00BE0A4B">
      <w:pPr>
        <w:numPr>
          <w:ilvl w:val="0"/>
          <w:numId w:val="5"/>
        </w:numPr>
        <w:tabs>
          <w:tab w:val="num" w:pos="709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220549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220549">
        <w:rPr>
          <w:rFonts w:ascii="Times New Roman" w:hAnsi="Times New Roman"/>
          <w:sz w:val="24"/>
          <w:szCs w:val="24"/>
        </w:rPr>
        <w:t xml:space="preserve"> – </w:t>
      </w:r>
      <w:r w:rsidR="00672FD4" w:rsidRPr="00672FD4">
        <w:rPr>
          <w:rFonts w:ascii="Times New Roman" w:hAnsi="Times New Roman"/>
          <w:sz w:val="24"/>
          <w:szCs w:val="24"/>
        </w:rPr>
        <w:t>DAP; DDP, Дангаринский район, посёлок Сангтуда, производственная территория Сангтудинской ГЭС-1, в соответствии с Инкотермс 2010</w:t>
      </w:r>
      <w:r w:rsidRPr="0064324F">
        <w:rPr>
          <w:rFonts w:ascii="Times New Roman" w:hAnsi="Times New Roman"/>
          <w:sz w:val="24"/>
          <w:szCs w:val="24"/>
        </w:rPr>
        <w:t>. Транспортировка возможна всеми видами транспорта при условии защиты товара от атмосферных и механических повреждений,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14:paraId="47A77C0A" w14:textId="77777777" w:rsidR="00BE0A4B" w:rsidRPr="0064324F" w:rsidRDefault="00BE0A4B" w:rsidP="00BE0A4B">
      <w:pPr>
        <w:pStyle w:val="a5"/>
        <w:numPr>
          <w:ilvl w:val="0"/>
          <w:numId w:val="1"/>
        </w:numPr>
        <w:ind w:hanging="567"/>
        <w:jc w:val="both"/>
        <w:rPr>
          <w:rFonts w:ascii="Times New Roman" w:hAnsi="Times New Roman"/>
          <w:sz w:val="24"/>
          <w:szCs w:val="24"/>
        </w:rPr>
      </w:pPr>
      <w:r w:rsidRPr="0064324F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64324F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sz w:val="24"/>
          <w:szCs w:val="24"/>
        </w:rPr>
        <w:t>Устройства</w:t>
      </w:r>
      <w:r w:rsidRPr="00CE4587">
        <w:rPr>
          <w:rFonts w:ascii="Times New Roman" w:hAnsi="Times New Roman"/>
          <w:sz w:val="24"/>
          <w:szCs w:val="24"/>
        </w:rPr>
        <w:t xml:space="preserve"> </w:t>
      </w:r>
      <w:r w:rsidRPr="0064324F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Устройства </w:t>
      </w:r>
      <w:r w:rsidRPr="0064324F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7F4E60AC" w14:textId="247F1CCA" w:rsidR="00BE0A4B" w:rsidRPr="001C6E38" w:rsidRDefault="00BE0A4B" w:rsidP="00BE0A4B">
      <w:pPr>
        <w:pStyle w:val="a5"/>
        <w:numPr>
          <w:ilvl w:val="0"/>
          <w:numId w:val="1"/>
        </w:numPr>
        <w:spacing w:after="0"/>
        <w:ind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="00F27A10">
        <w:rPr>
          <w:rFonts w:ascii="Times New Roman" w:hAnsi="Times New Roman"/>
          <w:sz w:val="24"/>
          <w:szCs w:val="24"/>
        </w:rPr>
        <w:t xml:space="preserve"> с 01.0</w:t>
      </w:r>
      <w:r w:rsidR="00F91A56">
        <w:rPr>
          <w:rFonts w:ascii="Times New Roman" w:hAnsi="Times New Roman"/>
          <w:sz w:val="24"/>
          <w:szCs w:val="24"/>
        </w:rPr>
        <w:t>3</w:t>
      </w:r>
      <w:r w:rsidR="00F27A10">
        <w:rPr>
          <w:rFonts w:ascii="Times New Roman" w:hAnsi="Times New Roman"/>
          <w:sz w:val="24"/>
          <w:szCs w:val="24"/>
        </w:rPr>
        <w:t>.2025г. по 3</w:t>
      </w:r>
      <w:r w:rsidR="00F91A56">
        <w:rPr>
          <w:rFonts w:ascii="Times New Roman" w:hAnsi="Times New Roman"/>
          <w:sz w:val="24"/>
          <w:szCs w:val="24"/>
        </w:rPr>
        <w:t>1</w:t>
      </w:r>
      <w:r w:rsidR="00F27A10">
        <w:rPr>
          <w:rFonts w:ascii="Times New Roman" w:hAnsi="Times New Roman"/>
          <w:sz w:val="24"/>
          <w:szCs w:val="24"/>
        </w:rPr>
        <w:t>.0</w:t>
      </w:r>
      <w:r w:rsidR="00F91A56">
        <w:rPr>
          <w:rFonts w:ascii="Times New Roman" w:hAnsi="Times New Roman"/>
          <w:sz w:val="24"/>
          <w:szCs w:val="24"/>
        </w:rPr>
        <w:t>5</w:t>
      </w:r>
      <w:r w:rsidR="00F27A10">
        <w:rPr>
          <w:rFonts w:ascii="Times New Roman" w:hAnsi="Times New Roman"/>
          <w:sz w:val="24"/>
          <w:szCs w:val="24"/>
        </w:rPr>
        <w:t xml:space="preserve">.2025г.  </w:t>
      </w:r>
    </w:p>
    <w:p w14:paraId="7CDFACE7" w14:textId="77777777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AFF654" w14:textId="77777777" w:rsidR="00F91A56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1C6E38">
        <w:rPr>
          <w:rFonts w:ascii="Times New Roman" w:hAnsi="Times New Roman"/>
          <w:sz w:val="24"/>
          <w:szCs w:val="24"/>
        </w:rPr>
        <w:t xml:space="preserve"> – Гарантийный срок </w:t>
      </w:r>
      <w:r>
        <w:rPr>
          <w:rFonts w:ascii="Times New Roman" w:hAnsi="Times New Roman"/>
          <w:sz w:val="24"/>
          <w:szCs w:val="24"/>
        </w:rPr>
        <w:t xml:space="preserve">эксплуатации должен соответствовать гарантийному сроку установленного </w:t>
      </w:r>
    </w:p>
    <w:p w14:paraId="2BF91507" w14:textId="5D72B5A9" w:rsidR="00BE0A4B" w:rsidRPr="001C6E38" w:rsidRDefault="00BE0A4B" w:rsidP="00F91A56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производителем, </w:t>
      </w:r>
      <w:r w:rsidR="001316A6">
        <w:rPr>
          <w:rFonts w:ascii="Times New Roman" w:hAnsi="Times New Roman"/>
          <w:sz w:val="24"/>
          <w:szCs w:val="24"/>
          <w:lang w:val="tg-Cyrl-TJ"/>
        </w:rPr>
        <w:t xml:space="preserve">но </w:t>
      </w:r>
      <w:r w:rsidRPr="00B67723">
        <w:rPr>
          <w:rFonts w:ascii="Times New Roman" w:hAnsi="Times New Roman"/>
          <w:sz w:val="24"/>
          <w:szCs w:val="24"/>
        </w:rPr>
        <w:t xml:space="preserve">не менее </w:t>
      </w:r>
      <w:r>
        <w:rPr>
          <w:rFonts w:ascii="Times New Roman" w:hAnsi="Times New Roman"/>
          <w:sz w:val="24"/>
          <w:szCs w:val="24"/>
        </w:rPr>
        <w:t>36</w:t>
      </w:r>
      <w:r w:rsidRPr="001C6E38">
        <w:rPr>
          <w:rFonts w:ascii="Times New Roman" w:hAnsi="Times New Roman"/>
          <w:sz w:val="24"/>
          <w:szCs w:val="24"/>
        </w:rPr>
        <w:t xml:space="preserve"> месяцев. Гарантия распространяется на вс</w:t>
      </w:r>
      <w:r>
        <w:rPr>
          <w:rFonts w:ascii="Times New Roman" w:hAnsi="Times New Roman"/>
          <w:sz w:val="24"/>
          <w:szCs w:val="24"/>
        </w:rPr>
        <w:t>е</w:t>
      </w:r>
      <w:r w:rsidRPr="001C6E38">
        <w:rPr>
          <w:rFonts w:ascii="Times New Roman" w:hAnsi="Times New Roman"/>
          <w:sz w:val="24"/>
          <w:szCs w:val="24"/>
        </w:rPr>
        <w:t xml:space="preserve"> поставляем</w:t>
      </w:r>
      <w:r>
        <w:rPr>
          <w:rFonts w:ascii="Times New Roman" w:hAnsi="Times New Roman"/>
          <w:sz w:val="24"/>
          <w:szCs w:val="24"/>
        </w:rPr>
        <w:t>ое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Устройство</w:t>
      </w:r>
      <w:r w:rsidRPr="001C6E38">
        <w:rPr>
          <w:rFonts w:ascii="Times New Roman" w:hAnsi="Times New Roman"/>
          <w:sz w:val="24"/>
          <w:szCs w:val="24"/>
        </w:rPr>
        <w:t xml:space="preserve">. При получении </w:t>
      </w:r>
      <w:r>
        <w:rPr>
          <w:rFonts w:ascii="Times New Roman" w:hAnsi="Times New Roman"/>
          <w:sz w:val="24"/>
          <w:szCs w:val="24"/>
        </w:rPr>
        <w:t>Устройства</w:t>
      </w:r>
      <w:r w:rsidRPr="001C6E38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>
        <w:rPr>
          <w:rFonts w:ascii="Times New Roman" w:hAnsi="Times New Roman"/>
          <w:sz w:val="24"/>
          <w:szCs w:val="24"/>
        </w:rPr>
        <w:t>Устройства</w:t>
      </w:r>
      <w:r w:rsidRPr="001C6E38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>
        <w:rPr>
          <w:rFonts w:ascii="Times New Roman" w:hAnsi="Times New Roman"/>
          <w:sz w:val="24"/>
          <w:szCs w:val="24"/>
        </w:rPr>
        <w:t>ое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Устройство </w:t>
      </w:r>
      <w:r w:rsidRPr="001C6E38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>
        <w:rPr>
          <w:rFonts w:ascii="Times New Roman" w:hAnsi="Times New Roman"/>
          <w:sz w:val="24"/>
          <w:szCs w:val="24"/>
        </w:rPr>
        <w:t>Устройства</w:t>
      </w:r>
      <w:r w:rsidRPr="001C6E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509B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гарантийного срока эксплуатации, Поставщик осуществляет бесплатное устранение недостатков посредством осуществления изготовителем гарантийного ремонта</w:t>
      </w:r>
      <w:r w:rsidRPr="002B509B">
        <w:rPr>
          <w:rFonts w:ascii="Times New Roman" w:hAnsi="Times New Roman"/>
          <w:i/>
          <w:sz w:val="24"/>
          <w:szCs w:val="24"/>
        </w:rPr>
        <w:t>.</w:t>
      </w:r>
    </w:p>
    <w:p w14:paraId="0DA871CE" w14:textId="77777777" w:rsidR="00BE0A4B" w:rsidRPr="00BE7710" w:rsidRDefault="00BE0A4B" w:rsidP="00BE0A4B">
      <w:pPr>
        <w:pStyle w:val="a5"/>
        <w:numPr>
          <w:ilvl w:val="0"/>
          <w:numId w:val="1"/>
        </w:numPr>
        <w:spacing w:after="0"/>
        <w:ind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902B26">
        <w:rPr>
          <w:rFonts w:ascii="Times New Roman" w:hAnsi="Times New Roman"/>
          <w:i/>
          <w:sz w:val="24"/>
          <w:szCs w:val="24"/>
        </w:rPr>
        <w:t xml:space="preserve">ация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1222B186" w14:textId="77777777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>
        <w:rPr>
          <w:rFonts w:ascii="Times New Roman" w:hAnsi="Times New Roman"/>
          <w:sz w:val="24"/>
          <w:szCs w:val="24"/>
        </w:rPr>
        <w:t>на</w:t>
      </w:r>
      <w:r w:rsidRPr="001C6E38">
        <w:rPr>
          <w:rFonts w:ascii="Times New Roman" w:hAnsi="Times New Roman"/>
          <w:sz w:val="24"/>
          <w:szCs w:val="24"/>
        </w:rPr>
        <w:t xml:space="preserve"> бумажном </w:t>
      </w:r>
      <w:r>
        <w:rPr>
          <w:rFonts w:ascii="Times New Roman" w:hAnsi="Times New Roman"/>
          <w:sz w:val="24"/>
          <w:szCs w:val="24"/>
        </w:rPr>
        <w:t>носителе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5801124F" w14:textId="77777777" w:rsidR="00BE0A4B" w:rsidRPr="001C6E38" w:rsidRDefault="00BE0A4B" w:rsidP="00BE0A4B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C28361E" w14:textId="77777777" w:rsidR="00BE0A4B" w:rsidRPr="001C6E38" w:rsidRDefault="00BE0A4B" w:rsidP="00BE0A4B">
      <w:pPr>
        <w:numPr>
          <w:ilvl w:val="0"/>
          <w:numId w:val="1"/>
        </w:numPr>
        <w:spacing w:after="0"/>
        <w:ind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Закупаемое Устройство при обычных условиях его использования, хранения, транспортировки и утилизации должно быть безопасно для жизни, здоровья потребителя, окружающей среды, а также не причиняло вред имуществу Покупателя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6DB0F96F" w14:textId="77777777" w:rsidR="00BE0A4B" w:rsidRPr="001C6E38" w:rsidRDefault="00BE0A4B" w:rsidP="00BE0A4B">
      <w:pPr>
        <w:pStyle w:val="a5"/>
        <w:numPr>
          <w:ilvl w:val="0"/>
          <w:numId w:val="2"/>
        </w:numPr>
        <w:tabs>
          <w:tab w:val="num" w:pos="567"/>
        </w:tabs>
        <w:spacing w:before="160" w:after="0"/>
        <w:ind w:left="567" w:hanging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95DFDAD" w14:textId="77777777" w:rsidR="00BE0A4B" w:rsidRPr="002E618B" w:rsidRDefault="00BE0A4B" w:rsidP="00BE0A4B">
      <w:pPr>
        <w:tabs>
          <w:tab w:val="num" w:pos="567"/>
        </w:tabs>
        <w:spacing w:before="160" w:after="16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1C6E38">
        <w:rPr>
          <w:rFonts w:ascii="Times New Roman" w:hAnsi="Times New Roman"/>
          <w:b/>
          <w:sz w:val="24"/>
          <w:szCs w:val="24"/>
        </w:rPr>
        <w:t>Общие требования</w:t>
      </w:r>
      <w:r w:rsidRPr="002E618B">
        <w:rPr>
          <w:rFonts w:ascii="Times New Roman" w:hAnsi="Times New Roman"/>
          <w:sz w:val="24"/>
          <w:szCs w:val="24"/>
        </w:rPr>
        <w:t>:</w:t>
      </w:r>
    </w:p>
    <w:p w14:paraId="65D9B47B" w14:textId="77777777" w:rsidR="00BE0A4B" w:rsidRDefault="00BE0A4B" w:rsidP="00BE0A4B">
      <w:pPr>
        <w:spacing w:after="12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Устройство должно включать следующие элементы:</w:t>
      </w:r>
    </w:p>
    <w:tbl>
      <w:tblPr>
        <w:tblStyle w:val="a8"/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110"/>
        <w:gridCol w:w="5103"/>
      </w:tblGrid>
      <w:tr w:rsidR="00BE0A4B" w:rsidRPr="0064324F" w14:paraId="45D33717" w14:textId="77777777" w:rsidTr="001B4277">
        <w:trPr>
          <w:trHeight w:val="43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BC55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Перечень функций и свойств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E711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Описание назначения функций и свойств</w:t>
            </w:r>
          </w:p>
        </w:tc>
      </w:tr>
      <w:tr w:rsidR="00BE0A4B" w:rsidRPr="0064324F" w14:paraId="4BC08A85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4DF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Длина робота и вес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FED9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более 120 см, не более 14 кг</w:t>
            </w:r>
          </w:p>
        </w:tc>
      </w:tr>
      <w:tr w:rsidR="00BE0A4B" w:rsidRPr="0064324F" w14:paraId="7D165769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94B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Оболочка (кожа робота)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7814" w14:textId="77777777" w:rsidR="00BE0A4B" w:rsidRDefault="00BE0A4B" w:rsidP="00BE0A4B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Полностью соответствует тактильным ощущениям пластичной и мягкой кожи человека (пластизоль).</w:t>
            </w:r>
          </w:p>
          <w:p w14:paraId="1C517C32" w14:textId="77777777" w:rsidR="00BE0A4B" w:rsidRPr="0064324F" w:rsidRDefault="00BE0A4B" w:rsidP="00BE0A4B">
            <w:pPr>
              <w:pStyle w:val="a5"/>
              <w:numPr>
                <w:ilvl w:val="0"/>
                <w:numId w:val="6"/>
              </w:numPr>
              <w:tabs>
                <w:tab w:val="left" w:pos="459"/>
              </w:tabs>
              <w:ind w:left="317" w:hanging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Голова, шея и грудь представляют собой единое целое без соединительных швов и каких-либо инородных вставок.</w:t>
            </w:r>
          </w:p>
        </w:tc>
      </w:tr>
      <w:tr w:rsidR="00BE0A4B" w:rsidRPr="0064324F" w14:paraId="59B1FE0D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1C3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Анатомические ориентиры, необходимые для оказания первой помощи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512D" w14:textId="77777777" w:rsidR="00BE0A4B" w:rsidRDefault="00BE0A4B" w:rsidP="00BE0A4B">
            <w:pPr>
              <w:pStyle w:val="a5"/>
              <w:numPr>
                <w:ilvl w:val="0"/>
                <w:numId w:val="7"/>
              </w:numPr>
              <w:tabs>
                <w:tab w:val="left" w:pos="459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Кивательные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мышцы, ключицы и хрящи гортани – для определения пульса на сонной артерии на всем протяжении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кивательных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мышц до места их прикрепления к ключицам;</w:t>
            </w:r>
          </w:p>
          <w:p w14:paraId="1482154D" w14:textId="77777777" w:rsidR="00BE0A4B" w:rsidRDefault="00BE0A4B" w:rsidP="00BE0A4B">
            <w:pPr>
              <w:pStyle w:val="a5"/>
              <w:numPr>
                <w:ilvl w:val="0"/>
                <w:numId w:val="7"/>
              </w:numPr>
              <w:tabs>
                <w:tab w:val="left" w:pos="459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Реберные дуги и мечевидный отросток для определения места нанесения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прекардиального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удара и проведения непрямого массажа сердца;</w:t>
            </w:r>
          </w:p>
          <w:p w14:paraId="5D77D84E" w14:textId="77777777" w:rsidR="00BE0A4B" w:rsidRPr="0064324F" w:rsidRDefault="00BE0A4B" w:rsidP="00BE0A4B">
            <w:pPr>
              <w:pStyle w:val="a5"/>
              <w:numPr>
                <w:ilvl w:val="0"/>
                <w:numId w:val="7"/>
              </w:numPr>
              <w:tabs>
                <w:tab w:val="left" w:pos="459"/>
              </w:tabs>
              <w:ind w:left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Рельеф мышц бедра, паховые складки и половые органы для определения места прижатия бедренной артерии и наложения кровоостанавливающего жгута.</w:t>
            </w:r>
          </w:p>
        </w:tc>
      </w:tr>
      <w:tr w:rsidR="00BE0A4B" w:rsidRPr="0064324F" w14:paraId="2119EB38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3123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питания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BB37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элемента АА, 6 В</w:t>
            </w:r>
          </w:p>
          <w:p w14:paraId="5A0C3353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Полная независимость от внешних источников питания, что делает использование робота-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тренажера совершенно безопасным при любых погодных условиях во время проведения соревнований, занятий и учений.</w:t>
            </w:r>
          </w:p>
        </w:tc>
      </w:tr>
      <w:tr w:rsidR="00BE0A4B" w:rsidRPr="0064324F" w14:paraId="0953F451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4AE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Режимы работ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F00A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клинической смерти с включенной индикацией правильных действий;</w:t>
            </w:r>
          </w:p>
          <w:p w14:paraId="52A4679A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клинической смерти с отключенной индикацией правильных действий для проведения экзаменов и соревнований;</w:t>
            </w:r>
          </w:p>
          <w:p w14:paraId="08277317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комы;</w:t>
            </w:r>
          </w:p>
          <w:p w14:paraId="6C76DB4C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Перелом костей голени;</w:t>
            </w:r>
          </w:p>
          <w:p w14:paraId="26C7D751" w14:textId="77777777" w:rsidR="00BE0A4B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Состояние клинической смерти и ранение бедренной артерии;</w:t>
            </w:r>
          </w:p>
          <w:p w14:paraId="5B9BF6B2" w14:textId="77777777" w:rsidR="00BE0A4B" w:rsidRPr="0064324F" w:rsidRDefault="00BE0A4B" w:rsidP="00BE0A4B">
            <w:pPr>
              <w:pStyle w:val="a5"/>
              <w:numPr>
                <w:ilvl w:val="0"/>
                <w:numId w:val="8"/>
              </w:numPr>
              <w:tabs>
                <w:tab w:val="left" w:pos="459"/>
              </w:tabs>
              <w:ind w:left="318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Ранение бедренной артерии.</w:t>
            </w:r>
          </w:p>
        </w:tc>
      </w:tr>
      <w:tr w:rsidR="00BE0A4B" w:rsidRPr="0064324F" w14:paraId="298E94E8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7F3F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Эффективность нажатий непрямого массажа сердца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7A16" w14:textId="02830FFF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Подтверждают пульсовая волна на сонной артерии и оранжевый </w:t>
            </w:r>
            <w:r w:rsidR="00016D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светодиод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грудной клетке тренажера.</w:t>
            </w:r>
          </w:p>
        </w:tc>
      </w:tr>
      <w:tr w:rsidR="00BE0A4B" w:rsidRPr="0064324F" w14:paraId="2212F354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45F2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Эффективность прекордиального удара и комплекса реанимации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18F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появление пульса на сонной артерии и реакции «сужения» зрачков.</w:t>
            </w:r>
          </w:p>
        </w:tc>
      </w:tr>
      <w:tr w:rsidR="00BE0A4B" w:rsidRPr="0064324F" w14:paraId="4D9C4AE2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91F7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Перелом мечевидного отростка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9044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Обозначен красным светодиодом «сломанного мечевидного отростка» в области перелома и звуковым сигналом.</w:t>
            </w:r>
          </w:p>
        </w:tc>
      </w:tr>
      <w:tr w:rsidR="00BE0A4B" w:rsidRPr="0064324F" w14:paraId="743B1DEF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9332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Эффективность вдоха искусственного дыхания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CFDC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приподнятые грудной клетки и синий светодиод на грудной клетке.</w:t>
            </w:r>
          </w:p>
        </w:tc>
      </w:tr>
      <w:tr w:rsidR="00BE0A4B" w:rsidRPr="0064324F" w14:paraId="0A38394E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5323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Ошибочные действия в состоянии комы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1C30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исчезновение пульса на сонной артерии и расширение зрачков и звуковой сигнал, если в течение 30 секунд не сделать поворот робота на живот.</w:t>
            </w:r>
          </w:p>
        </w:tc>
      </w:tr>
      <w:tr w:rsidR="00BE0A4B" w:rsidRPr="0064324F" w14:paraId="31073D76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0CFA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Ошибочные действия при ранении бедренной артерии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89AC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исчезновение пульса на сонной артерии и звуковой сигнал, если в течении 2-х минут кровотечение из бедренной артерии не остановлено.</w:t>
            </w:r>
          </w:p>
        </w:tc>
      </w:tr>
      <w:tr w:rsidR="00BE0A4B" w:rsidRPr="0064324F" w14:paraId="1F4D626D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B79F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Некорректное обращение с повреждений ногой (перелом костей голени)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435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Подтверждают красные светодиоды «боли» на нижней конечности и звуковой сигнал при некорректном нажатии или сгибании нижней конечности при наложении повязки или шины, перекладывании на носилки или при некорректной транспортировке на них.</w:t>
            </w:r>
          </w:p>
        </w:tc>
      </w:tr>
      <w:tr w:rsidR="00BE0A4B" w:rsidRPr="0064324F" w14:paraId="7C2B5B74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BC06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Автоматический переход в режим без вентиляционной реанимации в условиях воздушно-капельных инфекций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683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Достаточно в режимах (1, 3, 5) прекратить вдохи ИВЛ, или не делать их изначально, то робот обязательно «оживет», при условии эффективного проведения непрямого массажа сердца.</w:t>
            </w:r>
          </w:p>
        </w:tc>
      </w:tr>
      <w:tr w:rsidR="00BE0A4B" w:rsidRPr="0064324F" w14:paraId="33AA03B0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765D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«Реанимация в условиях воздушно-капельных инфекций» комплект из 7-ми ламинированных плакатов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A620" w14:textId="77777777" w:rsidR="00BE0A4B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Методическое обеспечение</w:t>
            </w:r>
          </w:p>
          <w:p w14:paraId="5056F962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Использование робота-тренажера в обучении навыкам оказания первой помощи при несчастных случаях в быту и на производстве, на водах и дорогах, при катастрофах и терактах, а также безопасному проведению реанимации в условиях пандемии</w:t>
            </w:r>
          </w:p>
        </w:tc>
      </w:tr>
      <w:tr w:rsidR="00BE0A4B" w:rsidRPr="0064324F" w14:paraId="11486A01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DAC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Время непрерывной работы </w:t>
            </w: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источника питания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B4F2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не менее 24 ч</w:t>
            </w:r>
          </w:p>
        </w:tc>
      </w:tr>
      <w:tr w:rsidR="00BE0A4B" w:rsidRPr="0064324F" w14:paraId="3A8A3C18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3C9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приведения робота в режим ожидания после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включения тумблера «ВКЛ»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B11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более 2 с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ек.</w:t>
            </w:r>
          </w:p>
        </w:tc>
      </w:tr>
      <w:tr w:rsidR="00BE0A4B" w:rsidRPr="0064324F" w14:paraId="002DFD06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345E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Сила нанесения прекордиального удара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D736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 Дж</w:t>
            </w:r>
          </w:p>
        </w:tc>
      </w:tr>
      <w:tr w:rsidR="00BE0A4B" w:rsidRPr="0064324F" w14:paraId="69D56693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90D0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Сила нажатия на грудную клетку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8043" w14:textId="750FACAF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менее 15 к</w:t>
            </w:r>
            <w:r w:rsidR="00016D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</w:t>
            </w: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</w:p>
        </w:tc>
      </w:tr>
      <w:tr w:rsidR="00BE0A4B" w:rsidRPr="0064324F" w14:paraId="411026FD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063F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Глубина продавливания грудной клетки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677D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</w:t>
            </w: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 см</w:t>
            </w:r>
          </w:p>
        </w:tc>
      </w:tr>
      <w:tr w:rsidR="00BE0A4B" w:rsidRPr="0064324F" w14:paraId="798D35AD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8610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Угол запрокидывания головы для проведения вдоха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D898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15°</w:t>
            </w:r>
          </w:p>
        </w:tc>
      </w:tr>
      <w:tr w:rsidR="00BE0A4B" w:rsidRPr="0064324F" w14:paraId="38BF1E5A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34B8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вдыхаемого воздуха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4EE2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менее 300 мл</w:t>
            </w:r>
          </w:p>
        </w:tc>
      </w:tr>
      <w:tr w:rsidR="00BE0A4B" w:rsidRPr="0064324F" w14:paraId="6332C1E4" w14:textId="77777777" w:rsidTr="001B4277">
        <w:trPr>
          <w:trHeight w:val="340"/>
        </w:trPr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2C0E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Pr="006432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омплектация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расширенная</w:t>
            </w:r>
            <w:r w:rsidRPr="006432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</w:p>
        </w:tc>
      </w:tr>
      <w:tr w:rsidR="00BE0A4B" w:rsidRPr="0064324F" w14:paraId="5C03C45D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397F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Робот-тренажер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85AB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4756D090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C6C" w14:textId="77777777" w:rsidR="00BE0A4B" w:rsidRPr="0064324F" w:rsidRDefault="00BE0A4B" w:rsidP="001B4277">
            <w:pPr>
              <w:pStyle w:val="a5"/>
              <w:tabs>
                <w:tab w:val="left" w:pos="709"/>
                <w:tab w:val="left" w:pos="2190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Инструкция по эксплуатации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1FA5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67C5ACAD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F30F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Элементы питания, тип АА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82FB" w14:textId="77777777" w:rsidR="00BE0A4B" w:rsidRPr="0064324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шт.</w:t>
            </w:r>
          </w:p>
        </w:tc>
      </w:tr>
      <w:tr w:rsidR="00BE0A4B" w:rsidRPr="0064324F" w14:paraId="3FFE34F5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4C5B" w14:textId="77777777" w:rsidR="00BE0A4B" w:rsidRPr="00CE4587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Транспортная сумка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FAEC" w14:textId="77777777" w:rsidR="00BE0A4B" w:rsidRPr="00CE4587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27ED7CA8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359" w14:textId="77777777" w:rsidR="00BE0A4B" w:rsidRPr="00CE4587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Компьютерная тренажерная программа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D6BB" w14:textId="77777777" w:rsidR="00BE0A4B" w:rsidRPr="00CE4587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BE0A4B" w:rsidRPr="0064324F" w14:paraId="618386D8" w14:textId="77777777" w:rsidTr="001B4277">
        <w:trPr>
          <w:trHeight w:val="34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FFC3" w14:textId="77777777" w:rsidR="00BE0A4B" w:rsidRPr="0000797F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USB</w:t>
            </w:r>
            <w:r w:rsidRPr="000610D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кабель для подключения к компьютеру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C7A9" w14:textId="77777777" w:rsidR="00BE0A4B" w:rsidRPr="00CE4587" w:rsidRDefault="00BE0A4B" w:rsidP="001B4277">
            <w:pPr>
              <w:pStyle w:val="a5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E45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 шт.</w:t>
            </w:r>
          </w:p>
        </w:tc>
      </w:tr>
    </w:tbl>
    <w:p w14:paraId="0DD8EE41" w14:textId="77777777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before="160" w:after="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1C6E38">
        <w:rPr>
          <w:rFonts w:ascii="Times New Roman" w:hAnsi="Times New Roman"/>
          <w:sz w:val="24"/>
          <w:szCs w:val="24"/>
        </w:rPr>
        <w:t xml:space="preserve"> – Поставляемое </w:t>
      </w:r>
      <w:r>
        <w:rPr>
          <w:rFonts w:ascii="Times New Roman" w:hAnsi="Times New Roman"/>
          <w:sz w:val="24"/>
          <w:szCs w:val="24"/>
        </w:rPr>
        <w:t xml:space="preserve">Устройство </w:t>
      </w:r>
      <w:r w:rsidRPr="001C6E38">
        <w:rPr>
          <w:rFonts w:ascii="Times New Roman" w:hAnsi="Times New Roman"/>
          <w:sz w:val="24"/>
          <w:szCs w:val="24"/>
        </w:rPr>
        <w:t>долж</w:t>
      </w:r>
      <w:r>
        <w:rPr>
          <w:rFonts w:ascii="Times New Roman" w:hAnsi="Times New Roman"/>
          <w:sz w:val="24"/>
          <w:szCs w:val="24"/>
        </w:rPr>
        <w:t>но</w:t>
      </w:r>
      <w:r w:rsidRPr="001C6E38">
        <w:rPr>
          <w:rFonts w:ascii="Times New Roman" w:hAnsi="Times New Roman"/>
          <w:sz w:val="24"/>
          <w:szCs w:val="24"/>
        </w:rPr>
        <w:t xml:space="preserve"> быть нов</w:t>
      </w:r>
      <w:r>
        <w:rPr>
          <w:rFonts w:ascii="Times New Roman" w:hAnsi="Times New Roman"/>
          <w:sz w:val="24"/>
          <w:szCs w:val="24"/>
        </w:rPr>
        <w:t>ое</w:t>
      </w:r>
      <w:r w:rsidRPr="001C6E38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>
        <w:rPr>
          <w:rFonts w:ascii="Times New Roman" w:hAnsi="Times New Roman"/>
          <w:sz w:val="24"/>
          <w:szCs w:val="24"/>
        </w:rPr>
        <w:t>ое, не эксплуатируемое, прошедшее заводские испытания в соответствие с действующими нормами и правилами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5638E8A9" w14:textId="3D164E62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0"/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F27A10">
        <w:rPr>
          <w:rFonts w:ascii="Times New Roman" w:hAnsi="Times New Roman"/>
          <w:sz w:val="24"/>
          <w:szCs w:val="24"/>
          <w:shd w:val="clear" w:color="auto" w:fill="FFFFFF"/>
        </w:rPr>
        <w:t>ТУ-9661-001-84803336-2020.</w:t>
      </w:r>
    </w:p>
    <w:p w14:paraId="60428C4F" w14:textId="77777777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0"/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shd w:val="clear" w:color="auto" w:fill="FFFFFF"/>
        </w:rPr>
        <w:t>Отсутствуют.</w:t>
      </w:r>
    </w:p>
    <w:p w14:paraId="740DA8A2" w14:textId="77777777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обучения навыкам сердечно-легочной реанимации с включенной индикацией правильных действий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4B0B4B4F" w14:textId="77777777" w:rsidR="00BE0A4B" w:rsidRPr="001C6E38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B54E44D" w14:textId="77777777" w:rsidR="00BE0A4B" w:rsidRPr="00FC5BBB" w:rsidRDefault="00BE0A4B" w:rsidP="00BE0A4B">
      <w:pPr>
        <w:pStyle w:val="a5"/>
        <w:numPr>
          <w:ilvl w:val="0"/>
          <w:numId w:val="3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Pr="001C6E38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Устройство</w:t>
      </w:r>
      <w:r w:rsidRPr="00FC5BBB">
        <w:rPr>
          <w:rFonts w:ascii="Times New Roman" w:hAnsi="Times New Roman"/>
          <w:sz w:val="24"/>
          <w:szCs w:val="24"/>
        </w:rPr>
        <w:t xml:space="preserve"> должно иметь все необходимые документы и сертификаты</w:t>
      </w:r>
      <w:r>
        <w:rPr>
          <w:rFonts w:ascii="Times New Roman" w:hAnsi="Times New Roman"/>
          <w:sz w:val="24"/>
          <w:szCs w:val="24"/>
        </w:rPr>
        <w:t xml:space="preserve"> соответствия</w:t>
      </w:r>
      <w:r w:rsidRPr="00FC5BBB">
        <w:rPr>
          <w:rFonts w:ascii="Times New Roman" w:hAnsi="Times New Roman"/>
          <w:sz w:val="24"/>
          <w:szCs w:val="24"/>
        </w:rPr>
        <w:t>, подтверждающие его качество и происхождение.</w:t>
      </w:r>
    </w:p>
    <w:p w14:paraId="52C72634" w14:textId="77777777" w:rsidR="00BE0A4B" w:rsidRPr="001C6E38" w:rsidRDefault="00BE0A4B" w:rsidP="00BE0A4B">
      <w:pPr>
        <w:pStyle w:val="a5"/>
        <w:numPr>
          <w:ilvl w:val="0"/>
          <w:numId w:val="2"/>
        </w:numPr>
        <w:tabs>
          <w:tab w:val="num" w:pos="567"/>
        </w:tabs>
        <w:spacing w:before="240" w:after="240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 xml:space="preserve">Применение аналогов – </w:t>
      </w:r>
      <w:r w:rsidRPr="001C6E38">
        <w:rPr>
          <w:rFonts w:ascii="Times New Roman" w:hAnsi="Times New Roman"/>
          <w:sz w:val="24"/>
          <w:szCs w:val="24"/>
        </w:rPr>
        <w:t>Аналог</w:t>
      </w:r>
      <w:r>
        <w:rPr>
          <w:rFonts w:ascii="Times New Roman" w:hAnsi="Times New Roman"/>
          <w:sz w:val="24"/>
          <w:szCs w:val="24"/>
        </w:rPr>
        <w:t xml:space="preserve"> возможен </w:t>
      </w:r>
      <w:r w:rsidRPr="001C6E38">
        <w:rPr>
          <w:rFonts w:ascii="Times New Roman" w:hAnsi="Times New Roman"/>
          <w:sz w:val="24"/>
          <w:szCs w:val="24"/>
        </w:rPr>
        <w:t xml:space="preserve">без </w:t>
      </w:r>
      <w:r>
        <w:rPr>
          <w:rFonts w:ascii="Times New Roman" w:hAnsi="Times New Roman"/>
          <w:sz w:val="24"/>
          <w:szCs w:val="24"/>
        </w:rPr>
        <w:t>изменения качественных, конструктивных и функциональных характеристик в рамках одного ценового сегмента.</w:t>
      </w:r>
    </w:p>
    <w:p w14:paraId="3D1176A0" w14:textId="77777777" w:rsidR="00BE0A4B" w:rsidRPr="001C6E38" w:rsidRDefault="00BE0A4B" w:rsidP="00BE0A4B">
      <w:pPr>
        <w:pStyle w:val="a5"/>
        <w:numPr>
          <w:ilvl w:val="0"/>
          <w:numId w:val="2"/>
        </w:numPr>
        <w:tabs>
          <w:tab w:val="num" w:pos="567"/>
        </w:tabs>
        <w:spacing w:before="160" w:after="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1C6E3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C6E38">
        <w:rPr>
          <w:rFonts w:ascii="Times New Roman" w:hAnsi="Times New Roman"/>
          <w:b/>
          <w:sz w:val="24"/>
          <w:szCs w:val="24"/>
        </w:rPr>
        <w:t>:</w:t>
      </w:r>
    </w:p>
    <w:p w14:paraId="6200BAE1" w14:textId="77777777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1C6E38">
        <w:rPr>
          <w:rFonts w:ascii="Times New Roman" w:hAnsi="Times New Roman"/>
          <w:sz w:val="24"/>
          <w:szCs w:val="24"/>
        </w:rPr>
        <w:t xml:space="preserve"> – Опыт поставки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>не менее 1 года;</w:t>
      </w:r>
    </w:p>
    <w:p w14:paraId="510E3303" w14:textId="77777777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1C6E38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28C7DBCC" w14:textId="77777777" w:rsidR="00BE0A4B" w:rsidRPr="001C6E38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>Не требу</w:t>
      </w:r>
      <w:r>
        <w:rPr>
          <w:rFonts w:ascii="Times New Roman" w:hAnsi="Times New Roman"/>
          <w:sz w:val="24"/>
          <w:szCs w:val="24"/>
        </w:rPr>
        <w:t>е</w:t>
      </w:r>
      <w:r w:rsidRPr="001C6E38">
        <w:rPr>
          <w:rFonts w:ascii="Times New Roman" w:hAnsi="Times New Roman"/>
          <w:sz w:val="24"/>
          <w:szCs w:val="24"/>
        </w:rPr>
        <w:t>тся.</w:t>
      </w:r>
    </w:p>
    <w:p w14:paraId="1647F58E" w14:textId="77777777" w:rsidR="00BE0A4B" w:rsidRDefault="00BE0A4B" w:rsidP="00BE0A4B">
      <w:pPr>
        <w:pStyle w:val="a5"/>
        <w:numPr>
          <w:ilvl w:val="0"/>
          <w:numId w:val="4"/>
        </w:numPr>
        <w:tabs>
          <w:tab w:val="num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7C01B92" w14:textId="77777777" w:rsidR="003453D8" w:rsidRPr="001C6E38" w:rsidRDefault="003453D8" w:rsidP="00F27A10">
      <w:pPr>
        <w:pStyle w:val="a5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14:paraId="3B5EDCB9" w14:textId="05F608B3" w:rsidR="003453D8" w:rsidRDefault="003453D8" w:rsidP="00F27A10">
      <w:pPr>
        <w:pStyle w:val="a5"/>
        <w:numPr>
          <w:ilvl w:val="0"/>
          <w:numId w:val="2"/>
        </w:numPr>
        <w:tabs>
          <w:tab w:val="num" w:pos="567"/>
        </w:tabs>
        <w:spacing w:before="16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27A10">
        <w:rPr>
          <w:rFonts w:ascii="Times New Roman" w:hAnsi="Times New Roman"/>
          <w:b/>
          <w:bCs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1A41742" w14:textId="2CAE722C" w:rsidR="00BE0A4B" w:rsidRPr="001C6E38" w:rsidRDefault="00BE0A4B" w:rsidP="00BE0A4B">
      <w:pPr>
        <w:pStyle w:val="a5"/>
        <w:tabs>
          <w:tab w:val="num" w:pos="0"/>
          <w:tab w:val="num" w:pos="284"/>
        </w:tabs>
        <w:spacing w:before="24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В случае содержания </w:t>
      </w:r>
      <w:r w:rsidRPr="001C6E38">
        <w:rPr>
          <w:rFonts w:ascii="Times New Roman" w:hAnsi="Times New Roman"/>
          <w:sz w:val="24"/>
          <w:szCs w:val="24"/>
        </w:rPr>
        <w:t xml:space="preserve">противоречий </w:t>
      </w:r>
      <w:r>
        <w:rPr>
          <w:rFonts w:ascii="Times New Roman" w:hAnsi="Times New Roman"/>
          <w:sz w:val="24"/>
          <w:szCs w:val="24"/>
        </w:rPr>
        <w:t>в проекте Договора по отношению к тексту и положениям Технического задания, приоритет отдается Техническому заданию.</w:t>
      </w:r>
    </w:p>
    <w:p w14:paraId="7AC71500" w14:textId="427DA6F9" w:rsidR="00752A42" w:rsidRDefault="00752A42" w:rsidP="00752A4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Контактное лицо, должность, телефон, адрес,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5" w:history="1">
        <w:r>
          <w:rPr>
            <w:rStyle w:val="a7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7"/>
            <w:rFonts w:ascii="Times New Roman" w:hAnsi="Times New Roman"/>
            <w:sz w:val="24"/>
            <w:szCs w:val="24"/>
          </w:rPr>
          <w:t>@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7"/>
            <w:rFonts w:ascii="Times New Roman" w:hAnsi="Times New Roman"/>
            <w:sz w:val="24"/>
            <w:szCs w:val="24"/>
          </w:rPr>
          <w:t>.</w:t>
        </w:r>
        <w:r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752A42">
        <w:rPr>
          <w:rFonts w:ascii="Times New Roman" w:hAnsi="Times New Roman"/>
          <w:sz w:val="24"/>
          <w:szCs w:val="24"/>
        </w:rPr>
        <w:t xml:space="preserve">  </w:t>
      </w:r>
    </w:p>
    <w:p w14:paraId="09B36185" w14:textId="77777777" w:rsidR="00BE0A4B" w:rsidRPr="00752A42" w:rsidRDefault="00BE0A4B" w:rsidP="00BE0A4B">
      <w:pPr>
        <w:pStyle w:val="a5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8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BE0A4B" w:rsidRPr="00E4473F" w14:paraId="7E66FDCD" w14:textId="77777777" w:rsidTr="001B4277">
        <w:trPr>
          <w:trHeight w:val="759"/>
        </w:trPr>
        <w:tc>
          <w:tcPr>
            <w:tcW w:w="4791" w:type="dxa"/>
            <w:vAlign w:val="bottom"/>
          </w:tcPr>
          <w:p w14:paraId="41B0EAB5" w14:textId="33522BB5" w:rsidR="00BE0A4B" w:rsidRPr="000D1279" w:rsidRDefault="00BE0A4B" w:rsidP="005B570D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752A4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5B570D">
              <w:rPr>
                <w:rFonts w:ascii="Times New Roman" w:hAnsi="Times New Roman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B28EEDB" w14:textId="77777777" w:rsidR="00BE0A4B" w:rsidRPr="000D1279" w:rsidRDefault="00BE0A4B" w:rsidP="001B4277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2C601DE1" w14:textId="04C90EC9" w:rsidR="00BE0A4B" w:rsidRPr="000D1279" w:rsidRDefault="00BE0A4B" w:rsidP="005B570D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.</w:t>
            </w:r>
            <w:r w:rsidR="005B570D">
              <w:rPr>
                <w:rFonts w:ascii="Times New Roman" w:hAnsi="Times New Roman"/>
                <w:sz w:val="28"/>
                <w:szCs w:val="28"/>
              </w:rPr>
              <w:t>Е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5B570D">
              <w:rPr>
                <w:rFonts w:ascii="Times New Roman" w:hAnsi="Times New Roman"/>
                <w:sz w:val="28"/>
                <w:szCs w:val="28"/>
              </w:rPr>
              <w:t>Смирн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</w:tr>
    </w:tbl>
    <w:p w14:paraId="5023A319" w14:textId="77777777" w:rsidR="00A37B31" w:rsidRDefault="00A37B31"/>
    <w:sectPr w:rsidR="00A37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25083"/>
    <w:multiLevelType w:val="hybridMultilevel"/>
    <w:tmpl w:val="5238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2F3"/>
    <w:multiLevelType w:val="hybridMultilevel"/>
    <w:tmpl w:val="A53C59F0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B37BB"/>
    <w:multiLevelType w:val="hybridMultilevel"/>
    <w:tmpl w:val="06BE0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7DA57F4"/>
    <w:multiLevelType w:val="hybridMultilevel"/>
    <w:tmpl w:val="47E2F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34538"/>
    <w:multiLevelType w:val="hybridMultilevel"/>
    <w:tmpl w:val="530C6038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0787"/>
    <w:rsid w:val="00016D23"/>
    <w:rsid w:val="000D3BED"/>
    <w:rsid w:val="001316A6"/>
    <w:rsid w:val="003453D8"/>
    <w:rsid w:val="003A0787"/>
    <w:rsid w:val="004354DF"/>
    <w:rsid w:val="005233DC"/>
    <w:rsid w:val="005A314B"/>
    <w:rsid w:val="005B570D"/>
    <w:rsid w:val="00672FD4"/>
    <w:rsid w:val="00752A42"/>
    <w:rsid w:val="00A37B31"/>
    <w:rsid w:val="00A96E13"/>
    <w:rsid w:val="00BE0A4B"/>
    <w:rsid w:val="00F27A10"/>
    <w:rsid w:val="00F9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C539E"/>
  <w15:docId w15:val="{4CD41E4D-7181-42B8-B1A9-5AD46E4B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A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0A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BE0A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BE0A4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BE0A4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BE0A4B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E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A96E13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4354D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354D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354DF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354D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354D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odil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Абос Одилов</dc:creator>
  <cp:keywords/>
  <dc:description/>
  <cp:lastModifiedBy>user</cp:lastModifiedBy>
  <cp:revision>9</cp:revision>
  <dcterms:created xsi:type="dcterms:W3CDTF">2024-12-18T08:51:00Z</dcterms:created>
  <dcterms:modified xsi:type="dcterms:W3CDTF">2025-01-20T07:25:00Z</dcterms:modified>
</cp:coreProperties>
</file>